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3"/>
        <w:tblW w:w="83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32"/>
        <w:gridCol w:w="1025"/>
        <w:gridCol w:w="1025"/>
        <w:gridCol w:w="1331"/>
        <w:gridCol w:w="1080"/>
        <w:gridCol w:w="819"/>
        <w:gridCol w:w="16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0" w:hRule="atLeast"/>
        </w:trPr>
        <w:tc>
          <w:tcPr>
            <w:tcW w:w="832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吉林动画学院首届“漫域杯”剧本征集大赛报名表(个人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学院/公司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专业/平台</w:t>
            </w:r>
          </w:p>
        </w:tc>
        <w:tc>
          <w:tcPr>
            <w:tcW w:w="24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4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电话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邮箱</w:t>
            </w:r>
          </w:p>
        </w:tc>
        <w:tc>
          <w:tcPr>
            <w:tcW w:w="2429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QQ</w:t>
            </w:r>
          </w:p>
        </w:tc>
        <w:tc>
          <w:tcPr>
            <w:tcW w:w="23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微信</w:t>
            </w:r>
          </w:p>
        </w:tc>
        <w:tc>
          <w:tcPr>
            <w:tcW w:w="2429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作品篇幅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短篇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长篇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参赛人简历</w:t>
            </w:r>
          </w:p>
        </w:tc>
        <w:tc>
          <w:tcPr>
            <w:tcW w:w="6890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9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9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9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60" w:hRule="exact"/>
        </w:trPr>
        <w:tc>
          <w:tcPr>
            <w:tcW w:w="1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9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5" w:hRule="exact"/>
        </w:trPr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  <w:tc>
          <w:tcPr>
            <w:tcW w:w="68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1.剧本大赛报名时间为2017年3月1日-2017年3月31日，请及时填写报名表。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2.参赛人资料栏请填写参赛人以前参与的项目及项目中负责的内容；以前投报的比赛及获奖情况等。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3.电子版报名表发送至电子邮箱：522360617@qq.com</w:t>
            </w: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C95D7C"/>
    <w:rsid w:val="477A375F"/>
    <w:rsid w:val="50CA1275"/>
    <w:rsid w:val="5AC15C2D"/>
    <w:rsid w:val="714202D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2017-02-28T01:48:08Z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2052-10.1.0.5575</vt:lpwstr>
  </property>
</Properties>
</file>